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2F96" w14:textId="508DB80F" w:rsidR="005144F6" w:rsidRPr="00E6556A" w:rsidRDefault="00E52124" w:rsidP="00AA06A2">
      <w:pPr>
        <w:ind w:left="360"/>
        <w:jc w:val="center"/>
        <w:rPr>
          <w:rFonts w:cs="Calibri Light"/>
          <w:b/>
          <w:bCs/>
          <w:sz w:val="28"/>
          <w:szCs w:val="28"/>
        </w:rPr>
      </w:pPr>
      <w:r w:rsidRPr="00E6556A">
        <w:rPr>
          <w:rFonts w:cs="Calibri Light"/>
          <w:b/>
          <w:bCs/>
          <w:sz w:val="28"/>
          <w:szCs w:val="28"/>
        </w:rPr>
        <w:t>Entretien de collaboration</w:t>
      </w:r>
      <w:r w:rsidR="00D51433" w:rsidRPr="00E6556A">
        <w:rPr>
          <w:rFonts w:cs="Calibri Light"/>
          <w:b/>
          <w:bCs/>
          <w:sz w:val="28"/>
          <w:szCs w:val="28"/>
        </w:rPr>
        <w:t xml:space="preserve"> </w:t>
      </w:r>
    </w:p>
    <w:p w14:paraId="2E5B5772" w14:textId="740E4DBC" w:rsidR="00FC27E6" w:rsidRDefault="00FC27E6" w:rsidP="00FC27E6">
      <w:pPr>
        <w:pStyle w:val="Paragraphedeliste"/>
        <w:numPr>
          <w:ilvl w:val="0"/>
          <w:numId w:val="32"/>
        </w:numPr>
        <w:jc w:val="both"/>
        <w:rPr>
          <w:rFonts w:cs="Calibri Light"/>
          <w:b/>
          <w:bCs/>
        </w:rPr>
      </w:pPr>
      <w:bookmarkStart w:id="0" w:name="_Hlk201755330"/>
      <w:r w:rsidRPr="00FC27E6">
        <w:rPr>
          <w:rFonts w:cs="Calibri Light"/>
          <w:b/>
          <w:bCs/>
        </w:rPr>
        <w:t>Objectif</w:t>
      </w:r>
      <w:r w:rsidR="0004263D">
        <w:rPr>
          <w:rFonts w:cs="Calibri Light"/>
          <w:b/>
          <w:bCs/>
        </w:rPr>
        <w:t> :</w:t>
      </w:r>
    </w:p>
    <w:p w14:paraId="7312753C" w14:textId="77777777" w:rsidR="0004263D" w:rsidRPr="00FC27E6" w:rsidRDefault="0004263D" w:rsidP="0004263D">
      <w:pPr>
        <w:jc w:val="both"/>
        <w:rPr>
          <w:rFonts w:cs="Calibri Light"/>
        </w:rPr>
      </w:pPr>
      <w:r w:rsidRPr="00FC27E6">
        <w:rPr>
          <w:rFonts w:cs="Calibri Light"/>
        </w:rPr>
        <w:t xml:space="preserve">L’entretien de collaboration est un outil qui permet de renforcer le dialogue entre la direction et le corps enseignant. Il ne vise pas à juger la performance mais à créer un espace d’échange, de collaboration. Contrairement à l’entretien d’évaluation individuel, celui-ci porte sur le fonctionnement collectif et permet d’échanger sur les relations professionnelles, l’organisation du travail, la communication au sein de l’équipe mais aussi de trouver des solutions en collectif. Il contribue à développer une culture du feedback, à prévenir les tensions et à renforcer la cohésion au sein de l’établissement. </w:t>
      </w:r>
    </w:p>
    <w:p w14:paraId="262862D4" w14:textId="77777777" w:rsidR="0004263D" w:rsidRPr="00FC27E6" w:rsidRDefault="0004263D" w:rsidP="0004263D">
      <w:pPr>
        <w:pStyle w:val="Paragraphedeliste"/>
        <w:numPr>
          <w:ilvl w:val="0"/>
          <w:numId w:val="31"/>
        </w:numPr>
        <w:jc w:val="both"/>
        <w:rPr>
          <w:rFonts w:cs="Calibri Light"/>
        </w:rPr>
      </w:pPr>
      <w:r w:rsidRPr="00FC27E6">
        <w:rPr>
          <w:rFonts w:cs="Calibri Light"/>
        </w:rPr>
        <w:t xml:space="preserve">Dans ce cadre, c’est la direction qui anime ou </w:t>
      </w:r>
      <w:proofErr w:type="spellStart"/>
      <w:r w:rsidRPr="00FC27E6">
        <w:rPr>
          <w:rFonts w:cs="Calibri Light"/>
        </w:rPr>
        <w:t>co-anime</w:t>
      </w:r>
      <w:proofErr w:type="spellEnd"/>
      <w:r w:rsidRPr="00FC27E6">
        <w:rPr>
          <w:rFonts w:cs="Calibri Light"/>
        </w:rPr>
        <w:t xml:space="preserve"> l’entretien et veille à rappeler les objectifs de l’entretien, à ce que </w:t>
      </w:r>
      <w:proofErr w:type="spellStart"/>
      <w:r w:rsidRPr="00FC27E6">
        <w:rPr>
          <w:rFonts w:cs="Calibri Light"/>
        </w:rPr>
        <w:t>chacun·e</w:t>
      </w:r>
      <w:proofErr w:type="spellEnd"/>
      <w:r w:rsidRPr="00FC27E6">
        <w:rPr>
          <w:rFonts w:cs="Calibri Light"/>
        </w:rPr>
        <w:t xml:space="preserve"> puisse s’exprimer et à proposer des synthèses. </w:t>
      </w:r>
    </w:p>
    <w:p w14:paraId="7664255F" w14:textId="77777777" w:rsidR="0004263D" w:rsidRPr="00FC27E6" w:rsidRDefault="0004263D" w:rsidP="0004263D">
      <w:pPr>
        <w:pStyle w:val="Paragraphedeliste"/>
        <w:numPr>
          <w:ilvl w:val="0"/>
          <w:numId w:val="31"/>
        </w:numPr>
        <w:jc w:val="both"/>
        <w:rPr>
          <w:rFonts w:cs="Calibri Light"/>
        </w:rPr>
      </w:pPr>
      <w:r w:rsidRPr="00FC27E6">
        <w:rPr>
          <w:rFonts w:cs="Calibri Light"/>
        </w:rPr>
        <w:t xml:space="preserve">L’entretien de collaboration peut être mené annuellement ou tous les deux ans et doit être effectué dans un cadre confidentiel et bienveillant. </w:t>
      </w:r>
    </w:p>
    <w:p w14:paraId="7AFA9CDA" w14:textId="77777777" w:rsidR="0004263D" w:rsidRPr="00FC27E6" w:rsidRDefault="0004263D" w:rsidP="0004263D">
      <w:pPr>
        <w:pStyle w:val="Paragraphedeliste"/>
        <w:numPr>
          <w:ilvl w:val="0"/>
          <w:numId w:val="31"/>
        </w:numPr>
        <w:jc w:val="both"/>
        <w:rPr>
          <w:rFonts w:cs="Calibri Light"/>
        </w:rPr>
      </w:pPr>
      <w:r w:rsidRPr="00FC27E6">
        <w:rPr>
          <w:rFonts w:cs="Calibri Light"/>
        </w:rPr>
        <w:t xml:space="preserve">Avant l’entretien, il peut également être utile d’inviter les </w:t>
      </w:r>
      <w:proofErr w:type="spellStart"/>
      <w:r w:rsidRPr="00FC27E6">
        <w:rPr>
          <w:rFonts w:cs="Calibri Light"/>
        </w:rPr>
        <w:t>enseignant·es</w:t>
      </w:r>
      <w:proofErr w:type="spellEnd"/>
      <w:r w:rsidRPr="00FC27E6">
        <w:rPr>
          <w:rFonts w:cs="Calibri Light"/>
        </w:rPr>
        <w:t xml:space="preserve"> à une autoréflexion ou à remplir un petit questionnaire afin de préparer ladite séance. </w:t>
      </w:r>
    </w:p>
    <w:p w14:paraId="32B9BB5A" w14:textId="3BFC6089" w:rsidR="0004263D" w:rsidRPr="0004263D" w:rsidRDefault="0004263D" w:rsidP="0004263D">
      <w:pPr>
        <w:jc w:val="both"/>
        <w:rPr>
          <w:rFonts w:cs="Calibri Light"/>
        </w:rPr>
      </w:pPr>
      <w:r w:rsidRPr="00FC27E6">
        <w:rPr>
          <w:rFonts w:cs="Calibri Light"/>
        </w:rPr>
        <w:t xml:space="preserve">Ce document présente les thématiques à aborder lors des entretiens de collaboration ; </w:t>
      </w:r>
      <w:r w:rsidRPr="00FC27E6">
        <w:rPr>
          <w:rFonts w:cs="Calibri Light"/>
        </w:rPr>
        <w:br/>
        <w:t xml:space="preserve">à adapter selon le contexte. </w:t>
      </w:r>
    </w:p>
    <w:p w14:paraId="0C0CC937" w14:textId="5FDFAF15" w:rsidR="003B6FC8" w:rsidRPr="003B6FC8" w:rsidRDefault="003B6FC8" w:rsidP="003B6FC8">
      <w:pPr>
        <w:pStyle w:val="Paragraphedeliste"/>
        <w:numPr>
          <w:ilvl w:val="0"/>
          <w:numId w:val="32"/>
        </w:numPr>
        <w:jc w:val="both"/>
        <w:rPr>
          <w:rFonts w:cs="Calibri Light"/>
          <w:b/>
          <w:bCs/>
        </w:rPr>
      </w:pPr>
      <w:r w:rsidRPr="003B6FC8">
        <w:rPr>
          <w:rFonts w:cs="Calibri Light"/>
          <w:b/>
          <w:bCs/>
        </w:rPr>
        <w:t>Outil(s) à utiliser</w:t>
      </w:r>
      <w:r w:rsidR="0004263D">
        <w:rPr>
          <w:rFonts w:cs="Calibri Light"/>
          <w:b/>
          <w:bCs/>
        </w:rPr>
        <w:t> :</w:t>
      </w:r>
    </w:p>
    <w:tbl>
      <w:tblPr>
        <w:tblStyle w:val="Grilledutableau"/>
        <w:tblW w:w="0" w:type="auto"/>
        <w:tblLook w:val="04A0" w:firstRow="1" w:lastRow="0" w:firstColumn="1" w:lastColumn="0" w:noHBand="0" w:noVBand="1"/>
      </w:tblPr>
      <w:tblGrid>
        <w:gridCol w:w="2220"/>
        <w:gridCol w:w="2392"/>
        <w:gridCol w:w="4450"/>
      </w:tblGrid>
      <w:tr w:rsidR="00EF2789" w:rsidRPr="0004263D" w14:paraId="67DC9E1D" w14:textId="77777777" w:rsidTr="003B6FC8">
        <w:tc>
          <w:tcPr>
            <w:tcW w:w="2211" w:type="dxa"/>
            <w:shd w:val="clear" w:color="auto" w:fill="DAE9F7" w:themeFill="text2" w:themeFillTint="1A"/>
          </w:tcPr>
          <w:p w14:paraId="23232B83" w14:textId="5C1D421F" w:rsidR="00EF2789" w:rsidRPr="0004263D" w:rsidRDefault="00EF2789" w:rsidP="00923FB6">
            <w:pPr>
              <w:rPr>
                <w:rFonts w:cs="Calibri Light"/>
                <w:b/>
                <w:bCs/>
                <w:sz w:val="23"/>
                <w:szCs w:val="23"/>
              </w:rPr>
            </w:pPr>
            <w:r w:rsidRPr="0004263D">
              <w:rPr>
                <w:rFonts w:cs="Calibri Light"/>
                <w:b/>
                <w:bCs/>
                <w:sz w:val="23"/>
                <w:szCs w:val="23"/>
              </w:rPr>
              <w:t>Thème</w:t>
            </w:r>
          </w:p>
        </w:tc>
        <w:tc>
          <w:tcPr>
            <w:tcW w:w="2394" w:type="dxa"/>
            <w:shd w:val="clear" w:color="auto" w:fill="DAE9F7" w:themeFill="text2" w:themeFillTint="1A"/>
          </w:tcPr>
          <w:p w14:paraId="1748F8F0" w14:textId="17454172" w:rsidR="00EF2789" w:rsidRPr="0004263D" w:rsidRDefault="00EF2789" w:rsidP="00923FB6">
            <w:pPr>
              <w:rPr>
                <w:rFonts w:cs="Calibri Light"/>
                <w:b/>
                <w:bCs/>
                <w:sz w:val="23"/>
                <w:szCs w:val="23"/>
              </w:rPr>
            </w:pPr>
            <w:r w:rsidRPr="0004263D">
              <w:rPr>
                <w:rFonts w:cs="Calibri Light"/>
                <w:b/>
                <w:bCs/>
                <w:sz w:val="23"/>
                <w:szCs w:val="23"/>
              </w:rPr>
              <w:t>Objectif</w:t>
            </w:r>
          </w:p>
        </w:tc>
        <w:tc>
          <w:tcPr>
            <w:tcW w:w="4457" w:type="dxa"/>
            <w:shd w:val="clear" w:color="auto" w:fill="DAE9F7" w:themeFill="text2" w:themeFillTint="1A"/>
          </w:tcPr>
          <w:p w14:paraId="6582D971" w14:textId="2FD0A502" w:rsidR="00EF2789" w:rsidRPr="0004263D" w:rsidRDefault="00EF2789" w:rsidP="00923FB6">
            <w:pPr>
              <w:rPr>
                <w:rFonts w:cs="Calibri Light"/>
                <w:b/>
                <w:bCs/>
                <w:sz w:val="23"/>
                <w:szCs w:val="23"/>
              </w:rPr>
            </w:pPr>
            <w:r w:rsidRPr="0004263D">
              <w:rPr>
                <w:rFonts w:cs="Calibri Light"/>
                <w:b/>
                <w:bCs/>
                <w:sz w:val="23"/>
                <w:szCs w:val="23"/>
              </w:rPr>
              <w:t>Questions à poser</w:t>
            </w:r>
          </w:p>
        </w:tc>
      </w:tr>
      <w:tr w:rsidR="00EF2789" w:rsidRPr="0004263D" w14:paraId="64328DB9" w14:textId="77777777" w:rsidTr="52E169F8">
        <w:trPr>
          <w:trHeight w:val="875"/>
        </w:trPr>
        <w:tc>
          <w:tcPr>
            <w:tcW w:w="2211" w:type="dxa"/>
          </w:tcPr>
          <w:p w14:paraId="54786700" w14:textId="70BF00AC" w:rsidR="00EF2789" w:rsidRPr="0004263D" w:rsidRDefault="001A6174" w:rsidP="00203FEC">
            <w:pPr>
              <w:pStyle w:val="Paragraphedeliste"/>
              <w:numPr>
                <w:ilvl w:val="0"/>
                <w:numId w:val="29"/>
              </w:numPr>
              <w:ind w:left="313"/>
              <w:jc w:val="both"/>
              <w:rPr>
                <w:rFonts w:cs="Calibri Light"/>
                <w:b/>
                <w:bCs/>
                <w:sz w:val="23"/>
                <w:szCs w:val="23"/>
              </w:rPr>
            </w:pPr>
            <w:r w:rsidRPr="0004263D">
              <w:rPr>
                <w:rFonts w:cs="Calibri Light"/>
                <w:b/>
                <w:bCs/>
                <w:sz w:val="23"/>
                <w:szCs w:val="23"/>
              </w:rPr>
              <w:t xml:space="preserve">Ambiance de travail </w:t>
            </w:r>
          </w:p>
        </w:tc>
        <w:tc>
          <w:tcPr>
            <w:tcW w:w="2394" w:type="dxa"/>
          </w:tcPr>
          <w:p w14:paraId="2A143D46" w14:textId="783A03BC" w:rsidR="00EF2789" w:rsidRPr="0004263D" w:rsidRDefault="001A6174" w:rsidP="00EF2789">
            <w:pPr>
              <w:jc w:val="both"/>
              <w:rPr>
                <w:rFonts w:cs="Calibri Light"/>
                <w:sz w:val="23"/>
                <w:szCs w:val="23"/>
              </w:rPr>
            </w:pPr>
            <w:r w:rsidRPr="0004263D">
              <w:rPr>
                <w:rFonts w:cs="Calibri Light"/>
                <w:sz w:val="23"/>
                <w:szCs w:val="23"/>
              </w:rPr>
              <w:t xml:space="preserve">Identifier les points positifs à valoriser </w:t>
            </w:r>
          </w:p>
        </w:tc>
        <w:tc>
          <w:tcPr>
            <w:tcW w:w="4457" w:type="dxa"/>
          </w:tcPr>
          <w:p w14:paraId="657F6AD6" w14:textId="60AE7405" w:rsidR="00EF2789" w:rsidRPr="0004263D" w:rsidRDefault="00203FEC" w:rsidP="00EF2789">
            <w:pPr>
              <w:jc w:val="both"/>
              <w:rPr>
                <w:rFonts w:cs="Calibri Light"/>
                <w:sz w:val="23"/>
                <w:szCs w:val="23"/>
              </w:rPr>
            </w:pPr>
            <w:r w:rsidRPr="0004263D">
              <w:rPr>
                <w:rFonts w:cs="Calibri Light"/>
                <w:sz w:val="23"/>
                <w:szCs w:val="23"/>
              </w:rPr>
              <w:t>Décrire le climat actuel au sein de l’équipe, qu’est-ce qui fonctionne bien et moins bien</w:t>
            </w:r>
            <w:r w:rsidR="00242E0A" w:rsidRPr="0004263D">
              <w:rPr>
                <w:rFonts w:cs="Calibri Light"/>
                <w:sz w:val="23"/>
                <w:szCs w:val="23"/>
              </w:rPr>
              <w:t> ?...</w:t>
            </w:r>
            <w:r w:rsidRPr="0004263D">
              <w:rPr>
                <w:rFonts w:cs="Calibri Light"/>
                <w:sz w:val="23"/>
                <w:szCs w:val="23"/>
              </w:rPr>
              <w:t xml:space="preserve"> </w:t>
            </w:r>
          </w:p>
        </w:tc>
      </w:tr>
      <w:tr w:rsidR="00EF2789" w:rsidRPr="0004263D" w14:paraId="072D1BE5" w14:textId="77777777" w:rsidTr="52E169F8">
        <w:trPr>
          <w:trHeight w:val="723"/>
        </w:trPr>
        <w:tc>
          <w:tcPr>
            <w:tcW w:w="2211" w:type="dxa"/>
          </w:tcPr>
          <w:p w14:paraId="483FB8A5" w14:textId="213801FF" w:rsidR="001A6174" w:rsidRPr="0004263D" w:rsidRDefault="001A6174" w:rsidP="00203FEC">
            <w:pPr>
              <w:pStyle w:val="Paragraphedeliste"/>
              <w:numPr>
                <w:ilvl w:val="0"/>
                <w:numId w:val="29"/>
              </w:numPr>
              <w:ind w:left="313"/>
              <w:jc w:val="both"/>
              <w:rPr>
                <w:rFonts w:cs="Calibri Light"/>
                <w:b/>
                <w:bCs/>
                <w:sz w:val="23"/>
                <w:szCs w:val="23"/>
              </w:rPr>
            </w:pPr>
            <w:r w:rsidRPr="0004263D">
              <w:rPr>
                <w:rFonts w:cs="Calibri Light"/>
                <w:b/>
                <w:bCs/>
                <w:sz w:val="23"/>
                <w:szCs w:val="23"/>
              </w:rPr>
              <w:t xml:space="preserve">Collaboration pédagogique </w:t>
            </w:r>
          </w:p>
        </w:tc>
        <w:tc>
          <w:tcPr>
            <w:tcW w:w="2394" w:type="dxa"/>
          </w:tcPr>
          <w:p w14:paraId="4F9B6B1B" w14:textId="473CBD55" w:rsidR="00EF2789" w:rsidRPr="0004263D" w:rsidRDefault="001A6174" w:rsidP="00EF2789">
            <w:pPr>
              <w:jc w:val="both"/>
              <w:rPr>
                <w:rFonts w:cs="Calibri Light"/>
                <w:sz w:val="23"/>
                <w:szCs w:val="23"/>
              </w:rPr>
            </w:pPr>
            <w:r w:rsidRPr="0004263D">
              <w:rPr>
                <w:rFonts w:cs="Calibri Light"/>
                <w:sz w:val="23"/>
                <w:szCs w:val="23"/>
              </w:rPr>
              <w:t xml:space="preserve">Renforcer la collaboration </w:t>
            </w:r>
          </w:p>
        </w:tc>
        <w:tc>
          <w:tcPr>
            <w:tcW w:w="4457" w:type="dxa"/>
          </w:tcPr>
          <w:p w14:paraId="1868CA7F" w14:textId="0310E547" w:rsidR="00EF2789" w:rsidRPr="0004263D" w:rsidRDefault="00203FEC" w:rsidP="00EF2789">
            <w:pPr>
              <w:jc w:val="both"/>
              <w:rPr>
                <w:rFonts w:cs="Calibri Light"/>
                <w:sz w:val="23"/>
                <w:szCs w:val="23"/>
              </w:rPr>
            </w:pPr>
            <w:r w:rsidRPr="0004263D">
              <w:rPr>
                <w:rFonts w:cs="Calibri Light"/>
                <w:sz w:val="23"/>
                <w:szCs w:val="23"/>
              </w:rPr>
              <w:t>Y a-t-il suffisamment d’échanges entre les collègues. Sur quoi coopérer davantage</w:t>
            </w:r>
            <w:proofErr w:type="gramStart"/>
            <w:r w:rsidRPr="0004263D">
              <w:rPr>
                <w:rFonts w:cs="Calibri Light"/>
                <w:sz w:val="23"/>
                <w:szCs w:val="23"/>
              </w:rPr>
              <w:t> ?</w:t>
            </w:r>
            <w:r w:rsidR="00242E0A" w:rsidRPr="0004263D">
              <w:rPr>
                <w:rFonts w:cs="Calibri Light"/>
                <w:sz w:val="23"/>
                <w:szCs w:val="23"/>
              </w:rPr>
              <w:t>...</w:t>
            </w:r>
            <w:proofErr w:type="gramEnd"/>
          </w:p>
        </w:tc>
      </w:tr>
      <w:tr w:rsidR="00EF2789" w:rsidRPr="0004263D" w14:paraId="11DE850E" w14:textId="77777777" w:rsidTr="52E169F8">
        <w:trPr>
          <w:trHeight w:val="1005"/>
        </w:trPr>
        <w:tc>
          <w:tcPr>
            <w:tcW w:w="2211" w:type="dxa"/>
          </w:tcPr>
          <w:p w14:paraId="44C04D63" w14:textId="370F0A91" w:rsidR="00EF2789" w:rsidRPr="0004263D" w:rsidRDefault="001A6174" w:rsidP="00203FEC">
            <w:pPr>
              <w:pStyle w:val="Paragraphedeliste"/>
              <w:numPr>
                <w:ilvl w:val="0"/>
                <w:numId w:val="29"/>
              </w:numPr>
              <w:ind w:left="313"/>
              <w:jc w:val="both"/>
              <w:rPr>
                <w:rFonts w:cs="Calibri Light"/>
                <w:b/>
                <w:bCs/>
                <w:sz w:val="23"/>
                <w:szCs w:val="23"/>
              </w:rPr>
            </w:pPr>
            <w:r w:rsidRPr="0004263D">
              <w:rPr>
                <w:rFonts w:cs="Calibri Light"/>
                <w:b/>
                <w:bCs/>
                <w:sz w:val="23"/>
                <w:szCs w:val="23"/>
              </w:rPr>
              <w:t xml:space="preserve">Communication interne </w:t>
            </w:r>
          </w:p>
        </w:tc>
        <w:tc>
          <w:tcPr>
            <w:tcW w:w="2394" w:type="dxa"/>
          </w:tcPr>
          <w:p w14:paraId="2065A882" w14:textId="254416A8" w:rsidR="00EF2789" w:rsidRPr="0004263D" w:rsidRDefault="001A6174" w:rsidP="00EF2789">
            <w:pPr>
              <w:jc w:val="both"/>
              <w:rPr>
                <w:rFonts w:cs="Calibri Light"/>
                <w:sz w:val="23"/>
                <w:szCs w:val="23"/>
              </w:rPr>
            </w:pPr>
            <w:r w:rsidRPr="0004263D">
              <w:rPr>
                <w:rFonts w:cs="Calibri Light"/>
                <w:sz w:val="23"/>
                <w:szCs w:val="23"/>
              </w:rPr>
              <w:t xml:space="preserve">Identifier les problèmes de communication </w:t>
            </w:r>
          </w:p>
        </w:tc>
        <w:tc>
          <w:tcPr>
            <w:tcW w:w="4457" w:type="dxa"/>
          </w:tcPr>
          <w:p w14:paraId="76FE3906" w14:textId="6096062A" w:rsidR="00EF2789" w:rsidRPr="0004263D" w:rsidRDefault="00203FEC" w:rsidP="00EF2789">
            <w:pPr>
              <w:jc w:val="both"/>
              <w:rPr>
                <w:rFonts w:cs="Calibri Light"/>
                <w:sz w:val="23"/>
                <w:szCs w:val="23"/>
              </w:rPr>
            </w:pPr>
            <w:r w:rsidRPr="0004263D">
              <w:rPr>
                <w:rFonts w:cs="Calibri Light"/>
                <w:sz w:val="23"/>
                <w:szCs w:val="23"/>
              </w:rPr>
              <w:t xml:space="preserve">Les informations circulent-elles de manière claire et fluide ? Qu’est-ce qui pourrait être améliorer ? </w:t>
            </w:r>
            <w:r w:rsidR="00242E0A" w:rsidRPr="0004263D">
              <w:rPr>
                <w:rFonts w:cs="Calibri Light"/>
                <w:sz w:val="23"/>
                <w:szCs w:val="23"/>
              </w:rPr>
              <w:t>…</w:t>
            </w:r>
          </w:p>
        </w:tc>
      </w:tr>
      <w:tr w:rsidR="00EF2789" w:rsidRPr="0004263D" w14:paraId="00FB9F85" w14:textId="77777777" w:rsidTr="0004263D">
        <w:trPr>
          <w:trHeight w:val="642"/>
        </w:trPr>
        <w:tc>
          <w:tcPr>
            <w:tcW w:w="2211" w:type="dxa"/>
          </w:tcPr>
          <w:p w14:paraId="60E733F2" w14:textId="31635486" w:rsidR="00EF2789" w:rsidRPr="0004263D" w:rsidRDefault="001A6174" w:rsidP="00203FEC">
            <w:pPr>
              <w:pStyle w:val="Paragraphedeliste"/>
              <w:numPr>
                <w:ilvl w:val="0"/>
                <w:numId w:val="29"/>
              </w:numPr>
              <w:ind w:left="313"/>
              <w:jc w:val="both"/>
              <w:rPr>
                <w:rFonts w:cs="Calibri Light"/>
                <w:b/>
                <w:bCs/>
                <w:sz w:val="23"/>
                <w:szCs w:val="23"/>
              </w:rPr>
            </w:pPr>
            <w:r w:rsidRPr="0004263D">
              <w:rPr>
                <w:rFonts w:cs="Calibri Light"/>
                <w:b/>
                <w:bCs/>
                <w:sz w:val="23"/>
                <w:szCs w:val="23"/>
              </w:rPr>
              <w:t>Rôles et responsabilités</w:t>
            </w:r>
          </w:p>
        </w:tc>
        <w:tc>
          <w:tcPr>
            <w:tcW w:w="2394" w:type="dxa"/>
          </w:tcPr>
          <w:p w14:paraId="20C0BBFC" w14:textId="048926F0" w:rsidR="00EF2789" w:rsidRPr="0004263D" w:rsidRDefault="001A6174" w:rsidP="00EF2789">
            <w:pPr>
              <w:jc w:val="both"/>
              <w:rPr>
                <w:rFonts w:cs="Calibri Light"/>
                <w:sz w:val="23"/>
                <w:szCs w:val="23"/>
              </w:rPr>
            </w:pPr>
            <w:r w:rsidRPr="0004263D">
              <w:rPr>
                <w:rFonts w:cs="Calibri Light"/>
                <w:sz w:val="23"/>
                <w:szCs w:val="23"/>
              </w:rPr>
              <w:t xml:space="preserve">Clarifier les attente et répartitions </w:t>
            </w:r>
          </w:p>
        </w:tc>
        <w:tc>
          <w:tcPr>
            <w:tcW w:w="4457" w:type="dxa"/>
          </w:tcPr>
          <w:p w14:paraId="1CF869B2" w14:textId="47683EF8" w:rsidR="00EF2789" w:rsidRPr="0004263D" w:rsidRDefault="00923FB6" w:rsidP="00EF2789">
            <w:pPr>
              <w:jc w:val="both"/>
              <w:rPr>
                <w:rFonts w:cs="Calibri Light"/>
                <w:sz w:val="23"/>
                <w:szCs w:val="23"/>
              </w:rPr>
            </w:pPr>
            <w:r w:rsidRPr="0004263D">
              <w:rPr>
                <w:rFonts w:cs="Calibri Light"/>
                <w:sz w:val="23"/>
                <w:szCs w:val="23"/>
              </w:rPr>
              <w:t xml:space="preserve">Les rôles sont-ils clairs ? Existe-t-il des zones de flou ? </w:t>
            </w:r>
            <w:r w:rsidR="00242E0A" w:rsidRPr="0004263D">
              <w:rPr>
                <w:rFonts w:cs="Calibri Light"/>
                <w:sz w:val="23"/>
                <w:szCs w:val="23"/>
              </w:rPr>
              <w:t>…</w:t>
            </w:r>
          </w:p>
        </w:tc>
      </w:tr>
      <w:tr w:rsidR="001A6174" w:rsidRPr="0004263D" w14:paraId="3DCC4424" w14:textId="77777777" w:rsidTr="0004263D">
        <w:trPr>
          <w:trHeight w:val="1009"/>
        </w:trPr>
        <w:tc>
          <w:tcPr>
            <w:tcW w:w="2211" w:type="dxa"/>
          </w:tcPr>
          <w:p w14:paraId="1C3F9FCA" w14:textId="3146208D" w:rsidR="001A6174" w:rsidRPr="0004263D" w:rsidRDefault="001A6174" w:rsidP="00203FEC">
            <w:pPr>
              <w:pStyle w:val="Paragraphedeliste"/>
              <w:numPr>
                <w:ilvl w:val="0"/>
                <w:numId w:val="29"/>
              </w:numPr>
              <w:ind w:left="313"/>
              <w:jc w:val="both"/>
              <w:rPr>
                <w:rFonts w:cs="Calibri Light"/>
                <w:b/>
                <w:bCs/>
                <w:sz w:val="23"/>
                <w:szCs w:val="23"/>
              </w:rPr>
            </w:pPr>
            <w:r w:rsidRPr="0004263D">
              <w:rPr>
                <w:rFonts w:cs="Calibri Light"/>
                <w:b/>
                <w:bCs/>
                <w:sz w:val="23"/>
                <w:szCs w:val="23"/>
              </w:rPr>
              <w:t xml:space="preserve">Gestion de situations sensible </w:t>
            </w:r>
          </w:p>
        </w:tc>
        <w:tc>
          <w:tcPr>
            <w:tcW w:w="2394" w:type="dxa"/>
          </w:tcPr>
          <w:p w14:paraId="4FE1DBB4" w14:textId="4170BD4E" w:rsidR="001A6174" w:rsidRPr="0004263D" w:rsidRDefault="001A6174" w:rsidP="00EF2789">
            <w:pPr>
              <w:jc w:val="both"/>
              <w:rPr>
                <w:rFonts w:cs="Calibri Light"/>
                <w:sz w:val="23"/>
                <w:szCs w:val="23"/>
              </w:rPr>
            </w:pPr>
            <w:r w:rsidRPr="0004263D">
              <w:rPr>
                <w:rFonts w:cs="Calibri Light"/>
                <w:sz w:val="23"/>
                <w:szCs w:val="23"/>
              </w:rPr>
              <w:t xml:space="preserve">Renforcer la coordination dans les situations complexes </w:t>
            </w:r>
          </w:p>
        </w:tc>
        <w:tc>
          <w:tcPr>
            <w:tcW w:w="4457" w:type="dxa"/>
          </w:tcPr>
          <w:p w14:paraId="26B661A2" w14:textId="3E6AB1DC" w:rsidR="001A6174" w:rsidRPr="0004263D" w:rsidRDefault="00923FB6" w:rsidP="00EF2789">
            <w:pPr>
              <w:jc w:val="both"/>
              <w:rPr>
                <w:rFonts w:cs="Calibri Light"/>
                <w:sz w:val="23"/>
                <w:szCs w:val="23"/>
              </w:rPr>
            </w:pPr>
            <w:r w:rsidRPr="0004263D">
              <w:rPr>
                <w:rFonts w:cs="Calibri Light"/>
                <w:sz w:val="23"/>
                <w:szCs w:val="23"/>
              </w:rPr>
              <w:t xml:space="preserve">Comment gérer de manière collectif les conflits ? les élèves en difficulté, les tensions avec les parents ? </w:t>
            </w:r>
            <w:r w:rsidR="00242E0A" w:rsidRPr="0004263D">
              <w:rPr>
                <w:rFonts w:cs="Calibri Light"/>
                <w:sz w:val="23"/>
                <w:szCs w:val="23"/>
              </w:rPr>
              <w:t>…</w:t>
            </w:r>
          </w:p>
        </w:tc>
      </w:tr>
      <w:tr w:rsidR="001A6174" w:rsidRPr="0004263D" w14:paraId="62E58FB6" w14:textId="77777777" w:rsidTr="0004263D">
        <w:trPr>
          <w:trHeight w:val="681"/>
        </w:trPr>
        <w:tc>
          <w:tcPr>
            <w:tcW w:w="2211" w:type="dxa"/>
          </w:tcPr>
          <w:p w14:paraId="1DE835BD" w14:textId="4862DB3D" w:rsidR="001A6174" w:rsidRPr="0004263D" w:rsidRDefault="001A6174" w:rsidP="00203FEC">
            <w:pPr>
              <w:pStyle w:val="Paragraphedeliste"/>
              <w:numPr>
                <w:ilvl w:val="0"/>
                <w:numId w:val="29"/>
              </w:numPr>
              <w:ind w:left="313"/>
              <w:jc w:val="both"/>
              <w:rPr>
                <w:rFonts w:cs="Calibri Light"/>
                <w:b/>
                <w:bCs/>
                <w:sz w:val="23"/>
                <w:szCs w:val="23"/>
              </w:rPr>
            </w:pPr>
            <w:r w:rsidRPr="0004263D">
              <w:rPr>
                <w:rFonts w:cs="Calibri Light"/>
                <w:b/>
                <w:bCs/>
                <w:sz w:val="23"/>
                <w:szCs w:val="23"/>
              </w:rPr>
              <w:t xml:space="preserve">Soutien de la direction </w:t>
            </w:r>
          </w:p>
        </w:tc>
        <w:tc>
          <w:tcPr>
            <w:tcW w:w="2394" w:type="dxa"/>
          </w:tcPr>
          <w:p w14:paraId="7062645B" w14:textId="5F528CC1" w:rsidR="001A6174" w:rsidRPr="0004263D" w:rsidRDefault="001A6174" w:rsidP="00EF2789">
            <w:pPr>
              <w:jc w:val="both"/>
              <w:rPr>
                <w:rFonts w:cs="Calibri Light"/>
                <w:sz w:val="23"/>
                <w:szCs w:val="23"/>
              </w:rPr>
            </w:pPr>
            <w:r w:rsidRPr="0004263D">
              <w:rPr>
                <w:rFonts w:cs="Calibri Light"/>
                <w:sz w:val="23"/>
                <w:szCs w:val="23"/>
              </w:rPr>
              <w:t xml:space="preserve">Ajuster le cadre aux besoins </w:t>
            </w:r>
          </w:p>
        </w:tc>
        <w:tc>
          <w:tcPr>
            <w:tcW w:w="4457" w:type="dxa"/>
          </w:tcPr>
          <w:p w14:paraId="09B0E8F4" w14:textId="7DB2ED9A" w:rsidR="001A6174" w:rsidRPr="0004263D" w:rsidRDefault="00923FB6" w:rsidP="00EF2789">
            <w:pPr>
              <w:jc w:val="both"/>
              <w:rPr>
                <w:rFonts w:cs="Calibri Light"/>
                <w:sz w:val="23"/>
                <w:szCs w:val="23"/>
              </w:rPr>
            </w:pPr>
            <w:r w:rsidRPr="0004263D">
              <w:rPr>
                <w:rFonts w:cs="Calibri Light"/>
                <w:sz w:val="23"/>
                <w:szCs w:val="23"/>
              </w:rPr>
              <w:t xml:space="preserve">Quels sont les attentes de soutien de la direction ? </w:t>
            </w:r>
            <w:r w:rsidR="00242E0A" w:rsidRPr="0004263D">
              <w:rPr>
                <w:rFonts w:cs="Calibri Light"/>
                <w:sz w:val="23"/>
                <w:szCs w:val="23"/>
              </w:rPr>
              <w:t>…</w:t>
            </w:r>
          </w:p>
        </w:tc>
      </w:tr>
      <w:tr w:rsidR="001A6174" w:rsidRPr="0004263D" w14:paraId="46873D85" w14:textId="77777777" w:rsidTr="52E169F8">
        <w:trPr>
          <w:trHeight w:val="833"/>
        </w:trPr>
        <w:tc>
          <w:tcPr>
            <w:tcW w:w="2211" w:type="dxa"/>
          </w:tcPr>
          <w:p w14:paraId="6BD4850A" w14:textId="68F12E38" w:rsidR="001A6174" w:rsidRPr="0004263D" w:rsidRDefault="001A6174" w:rsidP="00203FEC">
            <w:pPr>
              <w:pStyle w:val="Paragraphedeliste"/>
              <w:numPr>
                <w:ilvl w:val="0"/>
                <w:numId w:val="29"/>
              </w:numPr>
              <w:ind w:left="313"/>
              <w:jc w:val="both"/>
              <w:rPr>
                <w:rFonts w:cs="Calibri Light"/>
                <w:b/>
                <w:bCs/>
                <w:sz w:val="23"/>
                <w:szCs w:val="23"/>
              </w:rPr>
            </w:pPr>
            <w:r w:rsidRPr="0004263D">
              <w:rPr>
                <w:rFonts w:cs="Calibri Light"/>
                <w:b/>
                <w:bCs/>
                <w:sz w:val="23"/>
                <w:szCs w:val="23"/>
              </w:rPr>
              <w:t xml:space="preserve">Qualité de vie au travail </w:t>
            </w:r>
          </w:p>
        </w:tc>
        <w:tc>
          <w:tcPr>
            <w:tcW w:w="2394" w:type="dxa"/>
          </w:tcPr>
          <w:p w14:paraId="5300D46E" w14:textId="5DA5959A" w:rsidR="001A6174" w:rsidRPr="0004263D" w:rsidRDefault="001A6174" w:rsidP="00EF2789">
            <w:pPr>
              <w:jc w:val="both"/>
              <w:rPr>
                <w:rFonts w:cs="Calibri Light"/>
                <w:sz w:val="23"/>
                <w:szCs w:val="23"/>
              </w:rPr>
            </w:pPr>
            <w:r w:rsidRPr="0004263D">
              <w:rPr>
                <w:rFonts w:cs="Calibri Light"/>
                <w:sz w:val="23"/>
                <w:szCs w:val="23"/>
              </w:rPr>
              <w:t xml:space="preserve">Veiller au bien-être de </w:t>
            </w:r>
            <w:r w:rsidR="7F4C38E4" w:rsidRPr="0004263D">
              <w:rPr>
                <w:rFonts w:cs="Calibri Light"/>
                <w:sz w:val="23"/>
                <w:szCs w:val="23"/>
              </w:rPr>
              <w:t>manière générale</w:t>
            </w:r>
          </w:p>
        </w:tc>
        <w:tc>
          <w:tcPr>
            <w:tcW w:w="4457" w:type="dxa"/>
          </w:tcPr>
          <w:p w14:paraId="61E26D48" w14:textId="6463F0CA" w:rsidR="001A6174" w:rsidRPr="0004263D" w:rsidRDefault="00923FB6" w:rsidP="00EF2789">
            <w:pPr>
              <w:jc w:val="both"/>
              <w:rPr>
                <w:rFonts w:cs="Calibri Light"/>
                <w:sz w:val="23"/>
                <w:szCs w:val="23"/>
              </w:rPr>
            </w:pPr>
            <w:r w:rsidRPr="0004263D">
              <w:rPr>
                <w:rFonts w:cs="Calibri Light"/>
                <w:sz w:val="23"/>
                <w:szCs w:val="23"/>
              </w:rPr>
              <w:t xml:space="preserve">La perception de la charge de travail, y a-t-il des marges d’amélioration ? </w:t>
            </w:r>
            <w:r w:rsidR="00242E0A" w:rsidRPr="0004263D">
              <w:rPr>
                <w:rFonts w:cs="Calibri Light"/>
                <w:sz w:val="23"/>
                <w:szCs w:val="23"/>
              </w:rPr>
              <w:t>…</w:t>
            </w:r>
          </w:p>
        </w:tc>
      </w:tr>
    </w:tbl>
    <w:p w14:paraId="4E12E00E" w14:textId="24FA4BCF" w:rsidR="550E6158" w:rsidRDefault="550E6158" w:rsidP="550E6158">
      <w:pPr>
        <w:jc w:val="both"/>
        <w:rPr>
          <w:rFonts w:ascii="Calibri Light" w:hAnsi="Calibri Light" w:cs="Calibri Light"/>
        </w:rPr>
      </w:pPr>
    </w:p>
    <w:p w14:paraId="48FE689E" w14:textId="528FF5C0" w:rsidR="001A6174" w:rsidRPr="0004263D" w:rsidRDefault="00203FEC" w:rsidP="001A6174">
      <w:pPr>
        <w:jc w:val="both"/>
        <w:rPr>
          <w:rFonts w:cs="Calibri Light"/>
          <w:b/>
          <w:bCs/>
        </w:rPr>
      </w:pPr>
      <w:r w:rsidRPr="0004263D">
        <w:rPr>
          <w:rFonts w:cs="Calibri Light"/>
          <w:b/>
          <w:bCs/>
        </w:rPr>
        <w:lastRenderedPageBreak/>
        <w:t>Synthèse et points d’améliorations</w:t>
      </w:r>
    </w:p>
    <w:tbl>
      <w:tblPr>
        <w:tblStyle w:val="Grilledutableau"/>
        <w:tblW w:w="0" w:type="auto"/>
        <w:tblLook w:val="04A0" w:firstRow="1" w:lastRow="0" w:firstColumn="1" w:lastColumn="0" w:noHBand="0" w:noVBand="1"/>
      </w:tblPr>
      <w:tblGrid>
        <w:gridCol w:w="2211"/>
        <w:gridCol w:w="6851"/>
      </w:tblGrid>
      <w:tr w:rsidR="00203FEC" w:rsidRPr="00FC27E6" w14:paraId="670929BA" w14:textId="77777777" w:rsidTr="003B6FC8">
        <w:tc>
          <w:tcPr>
            <w:tcW w:w="2211" w:type="dxa"/>
            <w:shd w:val="clear" w:color="auto" w:fill="DAE9F7" w:themeFill="text2" w:themeFillTint="1A"/>
          </w:tcPr>
          <w:p w14:paraId="4FB848ED" w14:textId="77777777" w:rsidR="00203FEC" w:rsidRPr="00FC27E6" w:rsidRDefault="00203FEC" w:rsidP="00C432A4">
            <w:pPr>
              <w:jc w:val="both"/>
              <w:rPr>
                <w:rFonts w:cs="Calibri Light"/>
                <w:b/>
                <w:bCs/>
              </w:rPr>
            </w:pPr>
            <w:r w:rsidRPr="00FC27E6">
              <w:rPr>
                <w:rFonts w:cs="Calibri Light"/>
                <w:b/>
                <w:bCs/>
              </w:rPr>
              <w:t>Thème</w:t>
            </w:r>
          </w:p>
        </w:tc>
        <w:tc>
          <w:tcPr>
            <w:tcW w:w="6851" w:type="dxa"/>
            <w:shd w:val="clear" w:color="auto" w:fill="DAE9F7" w:themeFill="text2" w:themeFillTint="1A"/>
          </w:tcPr>
          <w:p w14:paraId="09C1B353" w14:textId="10687E9E" w:rsidR="00203FEC" w:rsidRPr="00FC27E6" w:rsidRDefault="00203FEC" w:rsidP="00C432A4">
            <w:pPr>
              <w:jc w:val="both"/>
              <w:rPr>
                <w:rFonts w:cs="Calibri Light"/>
              </w:rPr>
            </w:pPr>
          </w:p>
        </w:tc>
      </w:tr>
      <w:tr w:rsidR="00203FEC" w:rsidRPr="00FC27E6" w14:paraId="5C0CCAB6" w14:textId="77777777" w:rsidTr="550E6158">
        <w:trPr>
          <w:trHeight w:val="1740"/>
        </w:trPr>
        <w:tc>
          <w:tcPr>
            <w:tcW w:w="2211" w:type="dxa"/>
          </w:tcPr>
          <w:p w14:paraId="6592B5B6" w14:textId="18551ED1" w:rsidR="00203FEC" w:rsidRPr="00FC27E6" w:rsidRDefault="00203FEC" w:rsidP="00203FEC">
            <w:pPr>
              <w:pStyle w:val="Paragraphedeliste"/>
              <w:numPr>
                <w:ilvl w:val="0"/>
                <w:numId w:val="30"/>
              </w:numPr>
              <w:ind w:left="313"/>
              <w:jc w:val="both"/>
              <w:rPr>
                <w:rFonts w:cs="Calibri Light"/>
              </w:rPr>
            </w:pPr>
            <w:r w:rsidRPr="00FC27E6">
              <w:rPr>
                <w:rFonts w:cs="Calibri Light"/>
              </w:rPr>
              <w:t xml:space="preserve">Ambiance de travail </w:t>
            </w:r>
          </w:p>
        </w:tc>
        <w:tc>
          <w:tcPr>
            <w:tcW w:w="6851" w:type="dxa"/>
          </w:tcPr>
          <w:p w14:paraId="09C81651" w14:textId="55CEF266" w:rsidR="00203FEC" w:rsidRPr="00FC27E6" w:rsidRDefault="00203FEC" w:rsidP="00C432A4">
            <w:pPr>
              <w:jc w:val="both"/>
              <w:rPr>
                <w:rFonts w:cs="Calibri Light"/>
              </w:rPr>
            </w:pPr>
          </w:p>
        </w:tc>
      </w:tr>
      <w:tr w:rsidR="00203FEC" w:rsidRPr="00FC27E6" w14:paraId="236785FA" w14:textId="77777777" w:rsidTr="550E6158">
        <w:trPr>
          <w:trHeight w:val="1694"/>
        </w:trPr>
        <w:tc>
          <w:tcPr>
            <w:tcW w:w="2211" w:type="dxa"/>
          </w:tcPr>
          <w:p w14:paraId="71C9852D" w14:textId="77777777" w:rsidR="00203FEC" w:rsidRPr="00FC27E6" w:rsidRDefault="00203FEC" w:rsidP="00203FEC">
            <w:pPr>
              <w:pStyle w:val="Paragraphedeliste"/>
              <w:numPr>
                <w:ilvl w:val="0"/>
                <w:numId w:val="30"/>
              </w:numPr>
              <w:ind w:left="313"/>
              <w:jc w:val="both"/>
              <w:rPr>
                <w:rFonts w:cs="Calibri Light"/>
              </w:rPr>
            </w:pPr>
            <w:r w:rsidRPr="00FC27E6">
              <w:rPr>
                <w:rFonts w:cs="Calibri Light"/>
              </w:rPr>
              <w:t xml:space="preserve">Collaboration pédagogique </w:t>
            </w:r>
          </w:p>
        </w:tc>
        <w:tc>
          <w:tcPr>
            <w:tcW w:w="6851" w:type="dxa"/>
          </w:tcPr>
          <w:p w14:paraId="369C409D" w14:textId="77777777" w:rsidR="00203FEC" w:rsidRPr="00FC27E6" w:rsidRDefault="00203FEC" w:rsidP="00C432A4">
            <w:pPr>
              <w:jc w:val="both"/>
              <w:rPr>
                <w:rFonts w:cs="Calibri Light"/>
              </w:rPr>
            </w:pPr>
          </w:p>
        </w:tc>
      </w:tr>
      <w:tr w:rsidR="00203FEC" w:rsidRPr="00FC27E6" w14:paraId="7A1AC01A" w14:textId="77777777" w:rsidTr="550E6158">
        <w:trPr>
          <w:trHeight w:val="1407"/>
        </w:trPr>
        <w:tc>
          <w:tcPr>
            <w:tcW w:w="2211" w:type="dxa"/>
          </w:tcPr>
          <w:p w14:paraId="558B9179" w14:textId="77777777" w:rsidR="00203FEC" w:rsidRPr="00FC27E6" w:rsidRDefault="00203FEC" w:rsidP="00203FEC">
            <w:pPr>
              <w:pStyle w:val="Paragraphedeliste"/>
              <w:numPr>
                <w:ilvl w:val="0"/>
                <w:numId w:val="30"/>
              </w:numPr>
              <w:ind w:left="313"/>
              <w:jc w:val="both"/>
              <w:rPr>
                <w:rFonts w:cs="Calibri Light"/>
              </w:rPr>
            </w:pPr>
            <w:r w:rsidRPr="00FC27E6">
              <w:rPr>
                <w:rFonts w:cs="Calibri Light"/>
              </w:rPr>
              <w:t xml:space="preserve">Communication interne </w:t>
            </w:r>
          </w:p>
        </w:tc>
        <w:tc>
          <w:tcPr>
            <w:tcW w:w="6851" w:type="dxa"/>
          </w:tcPr>
          <w:p w14:paraId="757DE72E" w14:textId="77777777" w:rsidR="00203FEC" w:rsidRPr="00FC27E6" w:rsidRDefault="00203FEC" w:rsidP="00C432A4">
            <w:pPr>
              <w:jc w:val="both"/>
              <w:rPr>
                <w:rFonts w:cs="Calibri Light"/>
              </w:rPr>
            </w:pPr>
          </w:p>
        </w:tc>
      </w:tr>
      <w:tr w:rsidR="00203FEC" w:rsidRPr="00FC27E6" w14:paraId="73D6F9A3" w14:textId="77777777" w:rsidTr="550E6158">
        <w:trPr>
          <w:trHeight w:val="1412"/>
        </w:trPr>
        <w:tc>
          <w:tcPr>
            <w:tcW w:w="2211" w:type="dxa"/>
          </w:tcPr>
          <w:p w14:paraId="6F4890F7" w14:textId="77777777" w:rsidR="00203FEC" w:rsidRPr="00FC27E6" w:rsidRDefault="00203FEC" w:rsidP="00203FEC">
            <w:pPr>
              <w:pStyle w:val="Paragraphedeliste"/>
              <w:numPr>
                <w:ilvl w:val="0"/>
                <w:numId w:val="30"/>
              </w:numPr>
              <w:ind w:left="313"/>
              <w:jc w:val="both"/>
              <w:rPr>
                <w:rFonts w:cs="Calibri Light"/>
              </w:rPr>
            </w:pPr>
            <w:r w:rsidRPr="00FC27E6">
              <w:rPr>
                <w:rFonts w:cs="Calibri Light"/>
              </w:rPr>
              <w:t>Rôles et responsabilités</w:t>
            </w:r>
          </w:p>
        </w:tc>
        <w:tc>
          <w:tcPr>
            <w:tcW w:w="6851" w:type="dxa"/>
          </w:tcPr>
          <w:p w14:paraId="491CE055" w14:textId="77777777" w:rsidR="00203FEC" w:rsidRPr="00FC27E6" w:rsidRDefault="00203FEC" w:rsidP="00C432A4">
            <w:pPr>
              <w:jc w:val="both"/>
              <w:rPr>
                <w:rFonts w:cs="Calibri Light"/>
              </w:rPr>
            </w:pPr>
          </w:p>
        </w:tc>
      </w:tr>
      <w:tr w:rsidR="00203FEC" w:rsidRPr="00FC27E6" w14:paraId="13DEFC33" w14:textId="77777777" w:rsidTr="550E6158">
        <w:trPr>
          <w:trHeight w:val="1532"/>
        </w:trPr>
        <w:tc>
          <w:tcPr>
            <w:tcW w:w="2211" w:type="dxa"/>
          </w:tcPr>
          <w:p w14:paraId="1933DD79" w14:textId="77777777" w:rsidR="00203FEC" w:rsidRPr="00FC27E6" w:rsidRDefault="00203FEC" w:rsidP="00203FEC">
            <w:pPr>
              <w:pStyle w:val="Paragraphedeliste"/>
              <w:numPr>
                <w:ilvl w:val="0"/>
                <w:numId w:val="30"/>
              </w:numPr>
              <w:ind w:left="313"/>
              <w:jc w:val="both"/>
              <w:rPr>
                <w:rFonts w:cs="Calibri Light"/>
              </w:rPr>
            </w:pPr>
            <w:r w:rsidRPr="00FC27E6">
              <w:rPr>
                <w:rFonts w:cs="Calibri Light"/>
              </w:rPr>
              <w:t xml:space="preserve">Gestion de situations sensible </w:t>
            </w:r>
          </w:p>
        </w:tc>
        <w:tc>
          <w:tcPr>
            <w:tcW w:w="6851" w:type="dxa"/>
          </w:tcPr>
          <w:p w14:paraId="046AE4FA" w14:textId="77777777" w:rsidR="00203FEC" w:rsidRPr="00FC27E6" w:rsidRDefault="00203FEC" w:rsidP="00C432A4">
            <w:pPr>
              <w:jc w:val="both"/>
              <w:rPr>
                <w:rFonts w:cs="Calibri Light"/>
              </w:rPr>
            </w:pPr>
          </w:p>
        </w:tc>
      </w:tr>
      <w:tr w:rsidR="00203FEC" w:rsidRPr="00FC27E6" w14:paraId="679DD048" w14:textId="77777777" w:rsidTr="550E6158">
        <w:trPr>
          <w:trHeight w:val="1412"/>
        </w:trPr>
        <w:tc>
          <w:tcPr>
            <w:tcW w:w="2211" w:type="dxa"/>
          </w:tcPr>
          <w:p w14:paraId="6C7DFEE6" w14:textId="77777777" w:rsidR="00203FEC" w:rsidRPr="00FC27E6" w:rsidRDefault="00203FEC" w:rsidP="00203FEC">
            <w:pPr>
              <w:pStyle w:val="Paragraphedeliste"/>
              <w:numPr>
                <w:ilvl w:val="0"/>
                <w:numId w:val="30"/>
              </w:numPr>
              <w:ind w:left="313"/>
              <w:jc w:val="both"/>
              <w:rPr>
                <w:rFonts w:cs="Calibri Light"/>
              </w:rPr>
            </w:pPr>
            <w:r w:rsidRPr="00FC27E6">
              <w:rPr>
                <w:rFonts w:cs="Calibri Light"/>
              </w:rPr>
              <w:t xml:space="preserve">Soutien de la direction </w:t>
            </w:r>
          </w:p>
        </w:tc>
        <w:tc>
          <w:tcPr>
            <w:tcW w:w="6851" w:type="dxa"/>
          </w:tcPr>
          <w:p w14:paraId="3C7ECD7C" w14:textId="77777777" w:rsidR="00203FEC" w:rsidRPr="00FC27E6" w:rsidRDefault="00203FEC" w:rsidP="00C432A4">
            <w:pPr>
              <w:jc w:val="both"/>
              <w:rPr>
                <w:rFonts w:cs="Calibri Light"/>
              </w:rPr>
            </w:pPr>
          </w:p>
        </w:tc>
      </w:tr>
      <w:tr w:rsidR="00203FEC" w:rsidRPr="00FC27E6" w14:paraId="4E81F2CA" w14:textId="77777777" w:rsidTr="550E6158">
        <w:trPr>
          <w:trHeight w:val="1277"/>
        </w:trPr>
        <w:tc>
          <w:tcPr>
            <w:tcW w:w="2211" w:type="dxa"/>
          </w:tcPr>
          <w:p w14:paraId="2C4C49E0" w14:textId="77777777" w:rsidR="00203FEC" w:rsidRPr="00FC27E6" w:rsidRDefault="00203FEC" w:rsidP="00203FEC">
            <w:pPr>
              <w:pStyle w:val="Paragraphedeliste"/>
              <w:numPr>
                <w:ilvl w:val="0"/>
                <w:numId w:val="30"/>
              </w:numPr>
              <w:ind w:left="313"/>
              <w:jc w:val="both"/>
              <w:rPr>
                <w:rFonts w:cs="Calibri Light"/>
              </w:rPr>
            </w:pPr>
            <w:r w:rsidRPr="00FC27E6">
              <w:rPr>
                <w:rFonts w:cs="Calibri Light"/>
              </w:rPr>
              <w:t xml:space="preserve">Qualité de vie au travail </w:t>
            </w:r>
          </w:p>
        </w:tc>
        <w:tc>
          <w:tcPr>
            <w:tcW w:w="6851" w:type="dxa"/>
          </w:tcPr>
          <w:p w14:paraId="6E9E6B29" w14:textId="77777777" w:rsidR="00203FEC" w:rsidRPr="00FC27E6" w:rsidRDefault="00203FEC" w:rsidP="00C432A4">
            <w:pPr>
              <w:jc w:val="both"/>
              <w:rPr>
                <w:rFonts w:cs="Calibri Light"/>
              </w:rPr>
            </w:pPr>
          </w:p>
        </w:tc>
      </w:tr>
    </w:tbl>
    <w:p w14:paraId="0840DAC7" w14:textId="77777777" w:rsidR="001A6174" w:rsidRPr="00923FB6" w:rsidRDefault="001A6174" w:rsidP="001A6174">
      <w:pPr>
        <w:jc w:val="both"/>
        <w:rPr>
          <w:rFonts w:ascii="Calibri Light" w:hAnsi="Calibri Light" w:cs="Calibri Light"/>
        </w:rPr>
      </w:pPr>
    </w:p>
    <w:p w14:paraId="6537DF3C" w14:textId="37C6F869" w:rsidR="00FC27E6" w:rsidRDefault="00EB3585" w:rsidP="006F7864">
      <w:pPr>
        <w:pBdr>
          <w:top w:val="single" w:sz="4" w:space="1" w:color="auto"/>
        </w:pBdr>
        <w:rPr>
          <w:rFonts w:ascii="Calibri Light" w:hAnsi="Calibri Light" w:cs="Calibri Light"/>
          <w:sz w:val="16"/>
          <w:szCs w:val="16"/>
        </w:rPr>
      </w:pPr>
      <w:r w:rsidRPr="00923FB6">
        <w:rPr>
          <w:rFonts w:ascii="Calibri Light" w:hAnsi="Calibri Light" w:cs="Calibri Light"/>
          <w:b/>
          <w:bCs/>
          <w:sz w:val="20"/>
          <w:szCs w:val="20"/>
        </w:rPr>
        <w:t xml:space="preserve">Référence bibliographique : </w:t>
      </w:r>
      <w:r w:rsidR="006F7864" w:rsidRPr="00923FB6">
        <w:rPr>
          <w:rFonts w:ascii="Calibri Light" w:hAnsi="Calibri Light" w:cs="Calibri Light"/>
          <w:b/>
          <w:bCs/>
          <w:sz w:val="20"/>
          <w:szCs w:val="20"/>
        </w:rPr>
        <w:br/>
      </w:r>
      <w:bookmarkEnd w:id="0"/>
      <w:r w:rsidR="00FC27E6">
        <w:rPr>
          <w:rFonts w:ascii="Calibri Light" w:hAnsi="Calibri Light" w:cs="Calibri Light"/>
          <w:sz w:val="16"/>
          <w:szCs w:val="16"/>
        </w:rPr>
        <w:fldChar w:fldCharType="begin"/>
      </w:r>
      <w:r w:rsidR="00FC27E6">
        <w:rPr>
          <w:rFonts w:ascii="Calibri Light" w:hAnsi="Calibri Light" w:cs="Calibri Light"/>
          <w:sz w:val="16"/>
          <w:szCs w:val="16"/>
        </w:rPr>
        <w:instrText>HYPERLINK "</w:instrText>
      </w:r>
      <w:r w:rsidR="00FC27E6" w:rsidRPr="00FC27E6">
        <w:rPr>
          <w:rFonts w:ascii="Calibri Light" w:hAnsi="Calibri Light" w:cs="Calibri Light"/>
          <w:sz w:val="16"/>
          <w:szCs w:val="16"/>
        </w:rPr>
        <w:instrText>https://www.weka.ch/themes/competences-personnelles/gestion-des-collaborateurs/entretien-avec-les-collaborateurs/article/systemes-de-feedback-progresser-ensemble-grace-au-feedback/</w:instrText>
      </w:r>
      <w:r w:rsidR="00FC27E6">
        <w:rPr>
          <w:rFonts w:ascii="Calibri Light" w:hAnsi="Calibri Light" w:cs="Calibri Light"/>
          <w:sz w:val="16"/>
          <w:szCs w:val="16"/>
        </w:rPr>
        <w:instrText>"</w:instrText>
      </w:r>
      <w:r w:rsidR="00FC27E6">
        <w:rPr>
          <w:rFonts w:ascii="Calibri Light" w:hAnsi="Calibri Light" w:cs="Calibri Light"/>
          <w:sz w:val="16"/>
          <w:szCs w:val="16"/>
        </w:rPr>
      </w:r>
      <w:r w:rsidR="00FC27E6">
        <w:rPr>
          <w:rFonts w:ascii="Calibri Light" w:hAnsi="Calibri Light" w:cs="Calibri Light"/>
          <w:sz w:val="16"/>
          <w:szCs w:val="16"/>
        </w:rPr>
        <w:fldChar w:fldCharType="separate"/>
      </w:r>
      <w:r w:rsidR="00FC27E6" w:rsidRPr="007B4C7B">
        <w:rPr>
          <w:rStyle w:val="Lienhypertexte"/>
          <w:rFonts w:ascii="Calibri Light" w:hAnsi="Calibri Light" w:cs="Calibri Light"/>
          <w:sz w:val="16"/>
          <w:szCs w:val="16"/>
        </w:rPr>
        <w:t>https://www.weka.ch/themes/competences-personnelles/gestion-des-collaborateurs/entretien-avec-les-collaborateurs/article/systemes-de-feedback-progresser-ensemble-grace-au-feedback/</w:t>
      </w:r>
      <w:r w:rsidR="00FC27E6">
        <w:rPr>
          <w:rFonts w:ascii="Calibri Light" w:hAnsi="Calibri Light" w:cs="Calibri Light"/>
          <w:sz w:val="16"/>
          <w:szCs w:val="16"/>
        </w:rPr>
        <w:fldChar w:fldCharType="end"/>
      </w:r>
    </w:p>
    <w:p w14:paraId="4F506C96" w14:textId="74C0E23A" w:rsidR="0004263D" w:rsidRDefault="0004263D" w:rsidP="006F7864">
      <w:pPr>
        <w:pBdr>
          <w:top w:val="single" w:sz="4" w:space="1" w:color="auto"/>
        </w:pBdr>
        <w:rPr>
          <w:rFonts w:ascii="Calibri Light" w:hAnsi="Calibri Light" w:cs="Calibri Light"/>
          <w:sz w:val="16"/>
          <w:szCs w:val="16"/>
        </w:rPr>
      </w:pPr>
      <w:hyperlink r:id="rId11" w:history="1">
        <w:r w:rsidRPr="007B4C7B">
          <w:rPr>
            <w:rStyle w:val="Lienhypertexte"/>
            <w:rFonts w:ascii="Calibri Light" w:hAnsi="Calibri Light" w:cs="Calibri Light"/>
            <w:sz w:val="16"/>
            <w:szCs w:val="16"/>
          </w:rPr>
          <w:t>https://www.weka.ch/themes/competences-personnelles/gestion-des-collaborateurs/entretien-avec-les-collaborateurs/</w:t>
        </w:r>
      </w:hyperlink>
    </w:p>
    <w:p w14:paraId="7E978585" w14:textId="77777777" w:rsidR="0004263D" w:rsidRPr="00923FB6" w:rsidRDefault="0004263D" w:rsidP="006F7864">
      <w:pPr>
        <w:pBdr>
          <w:top w:val="single" w:sz="4" w:space="1" w:color="auto"/>
        </w:pBdr>
        <w:rPr>
          <w:rFonts w:ascii="Calibri Light" w:hAnsi="Calibri Light" w:cs="Calibri Light"/>
          <w:sz w:val="16"/>
          <w:szCs w:val="16"/>
        </w:rPr>
      </w:pPr>
    </w:p>
    <w:sectPr w:rsidR="0004263D" w:rsidRPr="00923FB6" w:rsidSect="00721BB1">
      <w:headerReference w:type="default" r:id="rId12"/>
      <w:footerReference w:type="default" r:id="rId13"/>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7EFE" w14:textId="77777777" w:rsidR="002F4954" w:rsidRDefault="002F4954" w:rsidP="00365E41">
      <w:pPr>
        <w:spacing w:after="0" w:line="240" w:lineRule="auto"/>
      </w:pPr>
      <w:r>
        <w:separator/>
      </w:r>
    </w:p>
  </w:endnote>
  <w:endnote w:type="continuationSeparator" w:id="0">
    <w:p w14:paraId="438D553C" w14:textId="77777777" w:rsidR="002F4954" w:rsidRDefault="002F4954" w:rsidP="0036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61824"/>
      <w:docPartObj>
        <w:docPartGallery w:val="Page Numbers (Bottom of Page)"/>
        <w:docPartUnique/>
      </w:docPartObj>
    </w:sdtPr>
    <w:sdtContent>
      <w:p w14:paraId="0C80CC4F" w14:textId="3197F0A5" w:rsidR="00E45E87" w:rsidRDefault="00E45E87">
        <w:pPr>
          <w:pStyle w:val="Pieddepage"/>
        </w:pPr>
        <w:r>
          <w:fldChar w:fldCharType="begin"/>
        </w:r>
        <w:r>
          <w:instrText>PAGE   \* MERGEFORMAT</w:instrText>
        </w:r>
        <w:r>
          <w:fldChar w:fldCharType="separate"/>
        </w:r>
        <w:r>
          <w:rPr>
            <w:lang w:val="fr-FR"/>
          </w:rPr>
          <w:t>2</w:t>
        </w:r>
        <w:r>
          <w:fldChar w:fldCharType="end"/>
        </w:r>
      </w:p>
    </w:sdtContent>
  </w:sdt>
  <w:p w14:paraId="3001C325" w14:textId="77777777" w:rsidR="00E45E87" w:rsidRDefault="00E45E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D18C" w14:textId="77777777" w:rsidR="002F4954" w:rsidRDefault="002F4954" w:rsidP="00365E41">
      <w:pPr>
        <w:spacing w:after="0" w:line="240" w:lineRule="auto"/>
      </w:pPr>
      <w:r>
        <w:separator/>
      </w:r>
    </w:p>
  </w:footnote>
  <w:footnote w:type="continuationSeparator" w:id="0">
    <w:p w14:paraId="2B66413D" w14:textId="77777777" w:rsidR="002F4954" w:rsidRDefault="002F4954" w:rsidP="00365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8A23" w14:textId="56817518" w:rsidR="00E45E87" w:rsidRDefault="00E45E87">
    <w:pPr>
      <w:pStyle w:val="En-tte"/>
    </w:pPr>
    <w:r>
      <w:rPr>
        <w:noProof/>
      </w:rPr>
      <w:drawing>
        <wp:anchor distT="0" distB="0" distL="114300" distR="114300" simplePos="0" relativeHeight="251658240" behindDoc="1" locked="0" layoutInCell="1" allowOverlap="1" wp14:anchorId="3F75FC2D" wp14:editId="58BB8C42">
          <wp:simplePos x="0" y="0"/>
          <wp:positionH relativeFrom="column">
            <wp:posOffset>-273744</wp:posOffset>
          </wp:positionH>
          <wp:positionV relativeFrom="paragraph">
            <wp:posOffset>-179236</wp:posOffset>
          </wp:positionV>
          <wp:extent cx="1141443" cy="408182"/>
          <wp:effectExtent l="0" t="0" r="1905" b="0"/>
          <wp:wrapNone/>
          <wp:docPr id="186704058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46970" name="Image 4"/>
                  <pic:cNvPicPr/>
                </pic:nvPicPr>
                <pic:blipFill>
                  <a:blip r:embed="rId1">
                    <a:extLst>
                      <a:ext uri="{28A0092B-C50C-407E-A947-70E740481C1C}">
                        <a14:useLocalDpi xmlns:a14="http://schemas.microsoft.com/office/drawing/2010/main" val="0"/>
                      </a:ext>
                    </a:extLst>
                  </a:blip>
                  <a:stretch>
                    <a:fillRect/>
                  </a:stretch>
                </pic:blipFill>
                <pic:spPr>
                  <a:xfrm>
                    <a:off x="0" y="0"/>
                    <a:ext cx="1141443" cy="4081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422"/>
    <w:multiLevelType w:val="hybridMultilevel"/>
    <w:tmpl w:val="120A4922"/>
    <w:lvl w:ilvl="0" w:tplc="79FEA798">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9EE0E60"/>
    <w:multiLevelType w:val="hybridMultilevel"/>
    <w:tmpl w:val="A21200D8"/>
    <w:lvl w:ilvl="0" w:tplc="B816D29E">
      <w:start w:val="4"/>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EA86BEA"/>
    <w:multiLevelType w:val="multilevel"/>
    <w:tmpl w:val="875C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22354"/>
    <w:multiLevelType w:val="hybridMultilevel"/>
    <w:tmpl w:val="4824020C"/>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4C907AE"/>
    <w:multiLevelType w:val="hybridMultilevel"/>
    <w:tmpl w:val="14685E8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572649C"/>
    <w:multiLevelType w:val="hybridMultilevel"/>
    <w:tmpl w:val="0B5AFB3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5F456F9"/>
    <w:multiLevelType w:val="hybridMultilevel"/>
    <w:tmpl w:val="1270DB08"/>
    <w:lvl w:ilvl="0" w:tplc="0236548C">
      <w:start w:val="6"/>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A211D57"/>
    <w:multiLevelType w:val="hybridMultilevel"/>
    <w:tmpl w:val="5204EAA2"/>
    <w:lvl w:ilvl="0" w:tplc="75A0F1DE">
      <w:numFmt w:val="bullet"/>
      <w:lvlText w:val="-"/>
      <w:lvlJc w:val="left"/>
      <w:pPr>
        <w:ind w:left="720" w:hanging="360"/>
      </w:pPr>
      <w:rPr>
        <w:rFonts w:ascii="Aptos" w:eastAsiaTheme="minorHAnsi" w:hAnsi="Aptos"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E637991"/>
    <w:multiLevelType w:val="hybridMultilevel"/>
    <w:tmpl w:val="F4BC8842"/>
    <w:lvl w:ilvl="0" w:tplc="F4A886FE">
      <w:start w:val="1"/>
      <w:numFmt w:val="decimal"/>
      <w:lvlText w:val="%1."/>
      <w:lvlJc w:val="left"/>
      <w:pPr>
        <w:ind w:left="720"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1A02033"/>
    <w:multiLevelType w:val="hybridMultilevel"/>
    <w:tmpl w:val="199E28C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483680B"/>
    <w:multiLevelType w:val="hybridMultilevel"/>
    <w:tmpl w:val="C1CC1FE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5741F6E"/>
    <w:multiLevelType w:val="hybridMultilevel"/>
    <w:tmpl w:val="03309E1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8CF4090"/>
    <w:multiLevelType w:val="hybridMultilevel"/>
    <w:tmpl w:val="4C9ECF74"/>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B5C21B0"/>
    <w:multiLevelType w:val="hybridMultilevel"/>
    <w:tmpl w:val="36C2FF4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DA678C1"/>
    <w:multiLevelType w:val="hybridMultilevel"/>
    <w:tmpl w:val="00620B5A"/>
    <w:lvl w:ilvl="0" w:tplc="41ACE334">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1BB5769"/>
    <w:multiLevelType w:val="hybridMultilevel"/>
    <w:tmpl w:val="F628F51A"/>
    <w:lvl w:ilvl="0" w:tplc="65C6C938">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5551E62"/>
    <w:multiLevelType w:val="hybridMultilevel"/>
    <w:tmpl w:val="879877EC"/>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4C7CA8"/>
    <w:multiLevelType w:val="hybridMultilevel"/>
    <w:tmpl w:val="F9220F2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49864E93"/>
    <w:multiLevelType w:val="hybridMultilevel"/>
    <w:tmpl w:val="20026F06"/>
    <w:lvl w:ilvl="0" w:tplc="10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9" w15:restartNumberingAfterBreak="0">
    <w:nsid w:val="545A4C86"/>
    <w:multiLevelType w:val="hybridMultilevel"/>
    <w:tmpl w:val="F12CA534"/>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D1E213C"/>
    <w:multiLevelType w:val="hybridMultilevel"/>
    <w:tmpl w:val="1FEE558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61A67851"/>
    <w:multiLevelType w:val="hybridMultilevel"/>
    <w:tmpl w:val="138C662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64D33C00"/>
    <w:multiLevelType w:val="hybridMultilevel"/>
    <w:tmpl w:val="149ADA2A"/>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382CD3"/>
    <w:multiLevelType w:val="hybridMultilevel"/>
    <w:tmpl w:val="4374499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68321394"/>
    <w:multiLevelType w:val="hybridMultilevel"/>
    <w:tmpl w:val="7F9C241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8C34340"/>
    <w:multiLevelType w:val="hybridMultilevel"/>
    <w:tmpl w:val="D178A580"/>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690C4A93"/>
    <w:multiLevelType w:val="multilevel"/>
    <w:tmpl w:val="35E6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624D02"/>
    <w:multiLevelType w:val="hybridMultilevel"/>
    <w:tmpl w:val="C0864B14"/>
    <w:lvl w:ilvl="0" w:tplc="674E9850">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00B2CED"/>
    <w:multiLevelType w:val="hybridMultilevel"/>
    <w:tmpl w:val="51BCF2F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8285B3F"/>
    <w:multiLevelType w:val="hybridMultilevel"/>
    <w:tmpl w:val="4898682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96A364A"/>
    <w:multiLevelType w:val="hybridMultilevel"/>
    <w:tmpl w:val="51D496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C3609CA"/>
    <w:multiLevelType w:val="hybridMultilevel"/>
    <w:tmpl w:val="B87040B4"/>
    <w:lvl w:ilvl="0" w:tplc="A8CE5AE0">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35014089">
    <w:abstractNumId w:val="7"/>
  </w:num>
  <w:num w:numId="2" w16cid:durableId="1717268077">
    <w:abstractNumId w:val="26"/>
  </w:num>
  <w:num w:numId="3" w16cid:durableId="1703241538">
    <w:abstractNumId w:val="2"/>
  </w:num>
  <w:num w:numId="4" w16cid:durableId="651716478">
    <w:abstractNumId w:val="9"/>
  </w:num>
  <w:num w:numId="5" w16cid:durableId="596014931">
    <w:abstractNumId w:val="4"/>
  </w:num>
  <w:num w:numId="6" w16cid:durableId="1335911465">
    <w:abstractNumId w:val="31"/>
  </w:num>
  <w:num w:numId="7" w16cid:durableId="1149521559">
    <w:abstractNumId w:val="16"/>
  </w:num>
  <w:num w:numId="8" w16cid:durableId="2013529217">
    <w:abstractNumId w:val="25"/>
  </w:num>
  <w:num w:numId="9" w16cid:durableId="562300615">
    <w:abstractNumId w:val="13"/>
  </w:num>
  <w:num w:numId="10" w16cid:durableId="37630489">
    <w:abstractNumId w:val="29"/>
  </w:num>
  <w:num w:numId="11" w16cid:durableId="1177312099">
    <w:abstractNumId w:val="23"/>
  </w:num>
  <w:num w:numId="12" w16cid:durableId="275061320">
    <w:abstractNumId w:val="17"/>
  </w:num>
  <w:num w:numId="13" w16cid:durableId="1153061268">
    <w:abstractNumId w:val="28"/>
  </w:num>
  <w:num w:numId="14" w16cid:durableId="310718274">
    <w:abstractNumId w:val="3"/>
  </w:num>
  <w:num w:numId="15" w16cid:durableId="1684744445">
    <w:abstractNumId w:val="11"/>
  </w:num>
  <w:num w:numId="16" w16cid:durableId="1946037138">
    <w:abstractNumId w:val="15"/>
  </w:num>
  <w:num w:numId="17" w16cid:durableId="537091508">
    <w:abstractNumId w:val="5"/>
  </w:num>
  <w:num w:numId="18" w16cid:durableId="316231269">
    <w:abstractNumId w:val="27"/>
  </w:num>
  <w:num w:numId="19" w16cid:durableId="767311125">
    <w:abstractNumId w:val="14"/>
  </w:num>
  <w:num w:numId="20" w16cid:durableId="1594775239">
    <w:abstractNumId w:val="24"/>
  </w:num>
  <w:num w:numId="21" w16cid:durableId="18093438">
    <w:abstractNumId w:val="12"/>
  </w:num>
  <w:num w:numId="22" w16cid:durableId="963733815">
    <w:abstractNumId w:val="30"/>
  </w:num>
  <w:num w:numId="23" w16cid:durableId="2074741442">
    <w:abstractNumId w:val="8"/>
  </w:num>
  <w:num w:numId="24" w16cid:durableId="382485353">
    <w:abstractNumId w:val="1"/>
  </w:num>
  <w:num w:numId="25" w16cid:durableId="148599351">
    <w:abstractNumId w:val="6"/>
  </w:num>
  <w:num w:numId="26" w16cid:durableId="685179811">
    <w:abstractNumId w:val="0"/>
  </w:num>
  <w:num w:numId="27" w16cid:durableId="1250312324">
    <w:abstractNumId w:val="19"/>
  </w:num>
  <w:num w:numId="28" w16cid:durableId="1462652778">
    <w:abstractNumId w:val="18"/>
  </w:num>
  <w:num w:numId="29" w16cid:durableId="729158093">
    <w:abstractNumId w:val="20"/>
  </w:num>
  <w:num w:numId="30" w16cid:durableId="412631349">
    <w:abstractNumId w:val="10"/>
  </w:num>
  <w:num w:numId="31" w16cid:durableId="419758793">
    <w:abstractNumId w:val="22"/>
  </w:num>
  <w:num w:numId="32" w16cid:durableId="16212623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A4"/>
    <w:rsid w:val="00003B80"/>
    <w:rsid w:val="00007C3B"/>
    <w:rsid w:val="0004263D"/>
    <w:rsid w:val="000675A7"/>
    <w:rsid w:val="0007118E"/>
    <w:rsid w:val="00072D57"/>
    <w:rsid w:val="00074BBC"/>
    <w:rsid w:val="000C6B61"/>
    <w:rsid w:val="00103DC6"/>
    <w:rsid w:val="00106770"/>
    <w:rsid w:val="00120E34"/>
    <w:rsid w:val="00145B86"/>
    <w:rsid w:val="001A6174"/>
    <w:rsid w:val="001C72AC"/>
    <w:rsid w:val="00203FEC"/>
    <w:rsid w:val="002179C4"/>
    <w:rsid w:val="00242E0A"/>
    <w:rsid w:val="00283EE4"/>
    <w:rsid w:val="00284761"/>
    <w:rsid w:val="00292D2A"/>
    <w:rsid w:val="00295427"/>
    <w:rsid w:val="00296801"/>
    <w:rsid w:val="00296D2B"/>
    <w:rsid w:val="002B0374"/>
    <w:rsid w:val="002E65DD"/>
    <w:rsid w:val="002E7DA1"/>
    <w:rsid w:val="002F4954"/>
    <w:rsid w:val="00301F73"/>
    <w:rsid w:val="00306EC7"/>
    <w:rsid w:val="003326B2"/>
    <w:rsid w:val="00345F77"/>
    <w:rsid w:val="00365E41"/>
    <w:rsid w:val="00367F4C"/>
    <w:rsid w:val="00395C0C"/>
    <w:rsid w:val="003B0D96"/>
    <w:rsid w:val="003B184B"/>
    <w:rsid w:val="003B6FC8"/>
    <w:rsid w:val="003C7453"/>
    <w:rsid w:val="003D653F"/>
    <w:rsid w:val="003F6FF6"/>
    <w:rsid w:val="00403020"/>
    <w:rsid w:val="0043637C"/>
    <w:rsid w:val="00436D3F"/>
    <w:rsid w:val="0045304B"/>
    <w:rsid w:val="0046098C"/>
    <w:rsid w:val="0047521C"/>
    <w:rsid w:val="004A070D"/>
    <w:rsid w:val="004A082F"/>
    <w:rsid w:val="004A6290"/>
    <w:rsid w:val="004B1AC9"/>
    <w:rsid w:val="004B7216"/>
    <w:rsid w:val="005066EB"/>
    <w:rsid w:val="005144F6"/>
    <w:rsid w:val="00542633"/>
    <w:rsid w:val="005611EC"/>
    <w:rsid w:val="005745FD"/>
    <w:rsid w:val="005756F4"/>
    <w:rsid w:val="005A3F24"/>
    <w:rsid w:val="005D2419"/>
    <w:rsid w:val="005F5CDD"/>
    <w:rsid w:val="006153E0"/>
    <w:rsid w:val="00615A95"/>
    <w:rsid w:val="00650FFA"/>
    <w:rsid w:val="006538D3"/>
    <w:rsid w:val="006553A0"/>
    <w:rsid w:val="006F7864"/>
    <w:rsid w:val="007042D5"/>
    <w:rsid w:val="00721BB1"/>
    <w:rsid w:val="00756262"/>
    <w:rsid w:val="00790948"/>
    <w:rsid w:val="00797EBA"/>
    <w:rsid w:val="007D387E"/>
    <w:rsid w:val="007E6785"/>
    <w:rsid w:val="008005F9"/>
    <w:rsid w:val="0080498D"/>
    <w:rsid w:val="008129A0"/>
    <w:rsid w:val="00826B23"/>
    <w:rsid w:val="00875E9F"/>
    <w:rsid w:val="00894BD0"/>
    <w:rsid w:val="008E11D7"/>
    <w:rsid w:val="008E673C"/>
    <w:rsid w:val="0090429A"/>
    <w:rsid w:val="00913D33"/>
    <w:rsid w:val="00914887"/>
    <w:rsid w:val="009173DA"/>
    <w:rsid w:val="0092240A"/>
    <w:rsid w:val="00923FB6"/>
    <w:rsid w:val="009264C8"/>
    <w:rsid w:val="00931376"/>
    <w:rsid w:val="009A4494"/>
    <w:rsid w:val="009C1BF9"/>
    <w:rsid w:val="009E7F9A"/>
    <w:rsid w:val="00A20E9B"/>
    <w:rsid w:val="00A36099"/>
    <w:rsid w:val="00A605CB"/>
    <w:rsid w:val="00A653A4"/>
    <w:rsid w:val="00AA06A2"/>
    <w:rsid w:val="00AA529F"/>
    <w:rsid w:val="00AB06B8"/>
    <w:rsid w:val="00AD6CE0"/>
    <w:rsid w:val="00B07522"/>
    <w:rsid w:val="00B177B3"/>
    <w:rsid w:val="00B223E9"/>
    <w:rsid w:val="00B522F4"/>
    <w:rsid w:val="00B53DA4"/>
    <w:rsid w:val="00B61D1E"/>
    <w:rsid w:val="00B71EE5"/>
    <w:rsid w:val="00B739A4"/>
    <w:rsid w:val="00B7498C"/>
    <w:rsid w:val="00BA269E"/>
    <w:rsid w:val="00BA4127"/>
    <w:rsid w:val="00BC2697"/>
    <w:rsid w:val="00BD0D69"/>
    <w:rsid w:val="00BD1140"/>
    <w:rsid w:val="00C03063"/>
    <w:rsid w:val="00C1160A"/>
    <w:rsid w:val="00C11DDB"/>
    <w:rsid w:val="00C22EFC"/>
    <w:rsid w:val="00C361E4"/>
    <w:rsid w:val="00C414B5"/>
    <w:rsid w:val="00C522E9"/>
    <w:rsid w:val="00C61254"/>
    <w:rsid w:val="00C67BC1"/>
    <w:rsid w:val="00C7422C"/>
    <w:rsid w:val="00CB3AA2"/>
    <w:rsid w:val="00CB49CB"/>
    <w:rsid w:val="00CE3211"/>
    <w:rsid w:val="00CF046A"/>
    <w:rsid w:val="00CF1E09"/>
    <w:rsid w:val="00CF2CBB"/>
    <w:rsid w:val="00D02153"/>
    <w:rsid w:val="00D21598"/>
    <w:rsid w:val="00D37A51"/>
    <w:rsid w:val="00D45F6A"/>
    <w:rsid w:val="00D51433"/>
    <w:rsid w:val="00D53A84"/>
    <w:rsid w:val="00D55B99"/>
    <w:rsid w:val="00D65F78"/>
    <w:rsid w:val="00D804FE"/>
    <w:rsid w:val="00D81265"/>
    <w:rsid w:val="00D829E4"/>
    <w:rsid w:val="00D91CE5"/>
    <w:rsid w:val="00D92F48"/>
    <w:rsid w:val="00D9661A"/>
    <w:rsid w:val="00DA4803"/>
    <w:rsid w:val="00DC2CF9"/>
    <w:rsid w:val="00E2428D"/>
    <w:rsid w:val="00E30098"/>
    <w:rsid w:val="00E45E87"/>
    <w:rsid w:val="00E52124"/>
    <w:rsid w:val="00E56319"/>
    <w:rsid w:val="00E647BB"/>
    <w:rsid w:val="00E6556A"/>
    <w:rsid w:val="00E81325"/>
    <w:rsid w:val="00E87778"/>
    <w:rsid w:val="00EA1AD7"/>
    <w:rsid w:val="00EA3D53"/>
    <w:rsid w:val="00EB3585"/>
    <w:rsid w:val="00ED78D1"/>
    <w:rsid w:val="00EF1E99"/>
    <w:rsid w:val="00EF2789"/>
    <w:rsid w:val="00F40F2C"/>
    <w:rsid w:val="00F47C39"/>
    <w:rsid w:val="00F663B2"/>
    <w:rsid w:val="00F7372F"/>
    <w:rsid w:val="00F9447A"/>
    <w:rsid w:val="00FB101C"/>
    <w:rsid w:val="00FC2672"/>
    <w:rsid w:val="00FC27E6"/>
    <w:rsid w:val="00FE27A5"/>
    <w:rsid w:val="31B605BF"/>
    <w:rsid w:val="52E169F8"/>
    <w:rsid w:val="550E6158"/>
    <w:rsid w:val="7F4C38E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5C7A9"/>
  <w15:chartTrackingRefBased/>
  <w15:docId w15:val="{DDED2BF9-F3EC-4CD3-82A5-A1988DD8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3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3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3D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3D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3D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3D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3D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3D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3D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3D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3D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3D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3D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3D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3D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3D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3D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3DA4"/>
    <w:rPr>
      <w:rFonts w:eastAsiaTheme="majorEastAsia" w:cstheme="majorBidi"/>
      <w:color w:val="272727" w:themeColor="text1" w:themeTint="D8"/>
    </w:rPr>
  </w:style>
  <w:style w:type="paragraph" w:styleId="Titre">
    <w:name w:val="Title"/>
    <w:basedOn w:val="Normal"/>
    <w:next w:val="Normal"/>
    <w:link w:val="TitreCar"/>
    <w:uiPriority w:val="10"/>
    <w:qFormat/>
    <w:rsid w:val="00B53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3D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3D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3D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3DA4"/>
    <w:pPr>
      <w:spacing w:before="160"/>
      <w:jc w:val="center"/>
    </w:pPr>
    <w:rPr>
      <w:i/>
      <w:iCs/>
      <w:color w:val="404040" w:themeColor="text1" w:themeTint="BF"/>
    </w:rPr>
  </w:style>
  <w:style w:type="character" w:customStyle="1" w:styleId="CitationCar">
    <w:name w:val="Citation Car"/>
    <w:basedOn w:val="Policepardfaut"/>
    <w:link w:val="Citation"/>
    <w:uiPriority w:val="29"/>
    <w:rsid w:val="00B53DA4"/>
    <w:rPr>
      <w:i/>
      <w:iCs/>
      <w:color w:val="404040" w:themeColor="text1" w:themeTint="BF"/>
    </w:rPr>
  </w:style>
  <w:style w:type="paragraph" w:styleId="Paragraphedeliste">
    <w:name w:val="List Paragraph"/>
    <w:basedOn w:val="Normal"/>
    <w:uiPriority w:val="34"/>
    <w:qFormat/>
    <w:rsid w:val="00B53DA4"/>
    <w:pPr>
      <w:ind w:left="720"/>
      <w:contextualSpacing/>
    </w:pPr>
  </w:style>
  <w:style w:type="character" w:styleId="Accentuationintense">
    <w:name w:val="Intense Emphasis"/>
    <w:basedOn w:val="Policepardfaut"/>
    <w:uiPriority w:val="21"/>
    <w:qFormat/>
    <w:rsid w:val="00B53DA4"/>
    <w:rPr>
      <w:i/>
      <w:iCs/>
      <w:color w:val="0F4761" w:themeColor="accent1" w:themeShade="BF"/>
    </w:rPr>
  </w:style>
  <w:style w:type="paragraph" w:styleId="Citationintense">
    <w:name w:val="Intense Quote"/>
    <w:basedOn w:val="Normal"/>
    <w:next w:val="Normal"/>
    <w:link w:val="CitationintenseCar"/>
    <w:uiPriority w:val="30"/>
    <w:qFormat/>
    <w:rsid w:val="00B53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3DA4"/>
    <w:rPr>
      <w:i/>
      <w:iCs/>
      <w:color w:val="0F4761" w:themeColor="accent1" w:themeShade="BF"/>
    </w:rPr>
  </w:style>
  <w:style w:type="character" w:styleId="Rfrenceintense">
    <w:name w:val="Intense Reference"/>
    <w:basedOn w:val="Policepardfaut"/>
    <w:uiPriority w:val="32"/>
    <w:qFormat/>
    <w:rsid w:val="00B53DA4"/>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365E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5E41"/>
    <w:rPr>
      <w:sz w:val="20"/>
      <w:szCs w:val="20"/>
    </w:rPr>
  </w:style>
  <w:style w:type="character" w:styleId="Appelnotedebasdep">
    <w:name w:val="footnote reference"/>
    <w:basedOn w:val="Policepardfaut"/>
    <w:uiPriority w:val="99"/>
    <w:semiHidden/>
    <w:unhideWhenUsed/>
    <w:rsid w:val="00365E41"/>
    <w:rPr>
      <w:vertAlign w:val="superscript"/>
    </w:rPr>
  </w:style>
  <w:style w:type="character" w:styleId="Lienhypertexte">
    <w:name w:val="Hyperlink"/>
    <w:basedOn w:val="Policepardfaut"/>
    <w:uiPriority w:val="99"/>
    <w:unhideWhenUsed/>
    <w:rsid w:val="00365E41"/>
    <w:rPr>
      <w:color w:val="467886" w:themeColor="hyperlink"/>
      <w:u w:val="single"/>
    </w:rPr>
  </w:style>
  <w:style w:type="character" w:styleId="Mentionnonrsolue">
    <w:name w:val="Unresolved Mention"/>
    <w:basedOn w:val="Policepardfaut"/>
    <w:uiPriority w:val="99"/>
    <w:semiHidden/>
    <w:unhideWhenUsed/>
    <w:rsid w:val="00365E41"/>
    <w:rPr>
      <w:color w:val="605E5C"/>
      <w:shd w:val="clear" w:color="auto" w:fill="E1DFDD"/>
    </w:rPr>
  </w:style>
  <w:style w:type="table" w:styleId="Grilledutableau">
    <w:name w:val="Table Grid"/>
    <w:basedOn w:val="TableauNormal"/>
    <w:uiPriority w:val="39"/>
    <w:rsid w:val="0029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739A4"/>
    <w:pPr>
      <w:tabs>
        <w:tab w:val="center" w:pos="4536"/>
        <w:tab w:val="right" w:pos="9072"/>
      </w:tabs>
      <w:spacing w:after="0" w:line="240" w:lineRule="auto"/>
    </w:pPr>
  </w:style>
  <w:style w:type="character" w:customStyle="1" w:styleId="En-tteCar">
    <w:name w:val="En-tête Car"/>
    <w:basedOn w:val="Policepardfaut"/>
    <w:link w:val="En-tte"/>
    <w:uiPriority w:val="99"/>
    <w:rsid w:val="00B739A4"/>
  </w:style>
  <w:style w:type="paragraph" w:styleId="Pieddepage">
    <w:name w:val="footer"/>
    <w:basedOn w:val="Normal"/>
    <w:link w:val="PieddepageCar"/>
    <w:uiPriority w:val="99"/>
    <w:unhideWhenUsed/>
    <w:rsid w:val="00B739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3775">
      <w:bodyDiv w:val="1"/>
      <w:marLeft w:val="0"/>
      <w:marRight w:val="0"/>
      <w:marTop w:val="0"/>
      <w:marBottom w:val="0"/>
      <w:divBdr>
        <w:top w:val="none" w:sz="0" w:space="0" w:color="auto"/>
        <w:left w:val="none" w:sz="0" w:space="0" w:color="auto"/>
        <w:bottom w:val="none" w:sz="0" w:space="0" w:color="auto"/>
        <w:right w:val="none" w:sz="0" w:space="0" w:color="auto"/>
      </w:divBdr>
    </w:div>
    <w:div w:id="389349716">
      <w:bodyDiv w:val="1"/>
      <w:marLeft w:val="0"/>
      <w:marRight w:val="0"/>
      <w:marTop w:val="0"/>
      <w:marBottom w:val="0"/>
      <w:divBdr>
        <w:top w:val="none" w:sz="0" w:space="0" w:color="auto"/>
        <w:left w:val="none" w:sz="0" w:space="0" w:color="auto"/>
        <w:bottom w:val="none" w:sz="0" w:space="0" w:color="auto"/>
        <w:right w:val="none" w:sz="0" w:space="0" w:color="auto"/>
      </w:divBdr>
    </w:div>
    <w:div w:id="404694133">
      <w:bodyDiv w:val="1"/>
      <w:marLeft w:val="0"/>
      <w:marRight w:val="0"/>
      <w:marTop w:val="0"/>
      <w:marBottom w:val="0"/>
      <w:divBdr>
        <w:top w:val="none" w:sz="0" w:space="0" w:color="auto"/>
        <w:left w:val="none" w:sz="0" w:space="0" w:color="auto"/>
        <w:bottom w:val="none" w:sz="0" w:space="0" w:color="auto"/>
        <w:right w:val="none" w:sz="0" w:space="0" w:color="auto"/>
      </w:divBdr>
    </w:div>
    <w:div w:id="567501829">
      <w:bodyDiv w:val="1"/>
      <w:marLeft w:val="0"/>
      <w:marRight w:val="0"/>
      <w:marTop w:val="0"/>
      <w:marBottom w:val="0"/>
      <w:divBdr>
        <w:top w:val="none" w:sz="0" w:space="0" w:color="auto"/>
        <w:left w:val="none" w:sz="0" w:space="0" w:color="auto"/>
        <w:bottom w:val="none" w:sz="0" w:space="0" w:color="auto"/>
        <w:right w:val="none" w:sz="0" w:space="0" w:color="auto"/>
      </w:divBdr>
    </w:div>
    <w:div w:id="627978259">
      <w:bodyDiv w:val="1"/>
      <w:marLeft w:val="0"/>
      <w:marRight w:val="0"/>
      <w:marTop w:val="0"/>
      <w:marBottom w:val="0"/>
      <w:divBdr>
        <w:top w:val="none" w:sz="0" w:space="0" w:color="auto"/>
        <w:left w:val="none" w:sz="0" w:space="0" w:color="auto"/>
        <w:bottom w:val="none" w:sz="0" w:space="0" w:color="auto"/>
        <w:right w:val="none" w:sz="0" w:space="0" w:color="auto"/>
      </w:divBdr>
    </w:div>
    <w:div w:id="6911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ka.ch/themes/competences-personnelles/gestion-des-collaborateurs/entretien-avec-les-collaborateu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c743ac-a478-4bb2-af02-2c20778d04ea">
      <Terms xmlns="http://schemas.microsoft.com/office/infopath/2007/PartnerControls"/>
    </lcf76f155ced4ddcb4097134ff3c332f>
    <TaxCatchAll xmlns="71527f6f-cc38-4195-b990-0fc20070b4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5196B4A63A0845B4AD20F68B5E3B1D" ma:contentTypeVersion="11" ma:contentTypeDescription="Crée un document." ma:contentTypeScope="" ma:versionID="3d95199595e645dcd3ef44832d58b55b">
  <xsd:schema xmlns:xsd="http://www.w3.org/2001/XMLSchema" xmlns:xs="http://www.w3.org/2001/XMLSchema" xmlns:p="http://schemas.microsoft.com/office/2006/metadata/properties" xmlns:ns2="02c743ac-a478-4bb2-af02-2c20778d04ea" xmlns:ns3="71527f6f-cc38-4195-b990-0fc20070b452" targetNamespace="http://schemas.microsoft.com/office/2006/metadata/properties" ma:root="true" ma:fieldsID="8060d0dde610b66bf4e8c123d6cf52ed" ns2:_="" ns3:_="">
    <xsd:import namespace="02c743ac-a478-4bb2-af02-2c20778d04ea"/>
    <xsd:import namespace="71527f6f-cc38-4195-b990-0fc20070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743ac-a478-4bb2-af02-2c20778d0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bf8dbf1-8dcf-487f-977b-681a8a5f30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27f6f-cc38-4195-b990-0fc20070b4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50aeec-3bd5-4f2d-ae05-5d6445681156}" ma:internalName="TaxCatchAll" ma:showField="CatchAllData" ma:web="71527f6f-cc38-4195-b990-0fc20070b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0AD4A-310D-4B3E-9A24-4FE29B5299CF}">
  <ds:schemaRefs>
    <ds:schemaRef ds:uri="http://schemas.microsoft.com/sharepoint/v3/contenttype/forms"/>
  </ds:schemaRefs>
</ds:datastoreItem>
</file>

<file path=customXml/itemProps2.xml><?xml version="1.0" encoding="utf-8"?>
<ds:datastoreItem xmlns:ds="http://schemas.openxmlformats.org/officeDocument/2006/customXml" ds:itemID="{27C17502-553E-4483-A723-08AA075A34FC}">
  <ds:schemaRefs>
    <ds:schemaRef ds:uri="http://schemas.microsoft.com/office/2006/metadata/properties"/>
    <ds:schemaRef ds:uri="http://schemas.microsoft.com/office/infopath/2007/PartnerControls"/>
    <ds:schemaRef ds:uri="02c743ac-a478-4bb2-af02-2c20778d04ea"/>
    <ds:schemaRef ds:uri="71527f6f-cc38-4195-b990-0fc20070b452"/>
  </ds:schemaRefs>
</ds:datastoreItem>
</file>

<file path=customXml/itemProps3.xml><?xml version="1.0" encoding="utf-8"?>
<ds:datastoreItem xmlns:ds="http://schemas.openxmlformats.org/officeDocument/2006/customXml" ds:itemID="{1A352660-20E1-4392-81CF-CEB195F96041}">
  <ds:schemaRefs>
    <ds:schemaRef ds:uri="http://schemas.openxmlformats.org/officeDocument/2006/bibliography"/>
  </ds:schemaRefs>
</ds:datastoreItem>
</file>

<file path=customXml/itemProps4.xml><?xml version="1.0" encoding="utf-8"?>
<ds:datastoreItem xmlns:ds="http://schemas.openxmlformats.org/officeDocument/2006/customXml" ds:itemID="{CB3F7AA2-4989-4A07-B91B-0E359415C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743ac-a478-4bb2-af02-2c20778d04ea"/>
    <ds:schemaRef ds:uri="71527f6f-cc38-4195-b990-0fc20070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2768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Ucar</dc:creator>
  <cp:keywords/>
  <dc:description/>
  <cp:lastModifiedBy>Belinda Ucar</cp:lastModifiedBy>
  <cp:revision>8</cp:revision>
  <cp:lastPrinted>2025-10-15T14:30:00Z</cp:lastPrinted>
  <dcterms:created xsi:type="dcterms:W3CDTF">2025-07-31T12:47:00Z</dcterms:created>
  <dcterms:modified xsi:type="dcterms:W3CDTF">2025-10-15T14:30:00Z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0x010100D25196B4A63A0845B4AD20F68B5E3B1D</vt:lpwstr>
  </property>
  <property fmtid="{D5CDD505-2E9C-101B-9397-08002B2CF9AE}" pid="3" name="MediaServiceImageTags">
    <vt:lpwstr/>
  </property>
</Properties>
</file>